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2958A19E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D45EA3">
        <w:rPr>
          <w:rFonts w:ascii="Arial" w:hAnsi="Arial" w:cs="Arial"/>
          <w:b/>
          <w:sz w:val="36"/>
          <w:szCs w:val="36"/>
        </w:rPr>
        <w:t>2</w:t>
      </w:r>
      <w:r w:rsidR="00494870">
        <w:rPr>
          <w:rFonts w:ascii="Arial" w:hAnsi="Arial" w:cs="Arial"/>
          <w:b/>
          <w:sz w:val="36"/>
          <w:szCs w:val="36"/>
        </w:rPr>
        <w:t>9</w:t>
      </w:r>
      <w:r w:rsidR="00D45EA3">
        <w:rPr>
          <w:rFonts w:ascii="Arial" w:hAnsi="Arial" w:cs="Arial"/>
          <w:b/>
          <w:sz w:val="36"/>
          <w:szCs w:val="36"/>
        </w:rPr>
        <w:t>.0</w:t>
      </w:r>
      <w:r w:rsidR="00494870">
        <w:rPr>
          <w:rFonts w:ascii="Arial" w:hAnsi="Arial" w:cs="Arial"/>
          <w:b/>
          <w:sz w:val="36"/>
          <w:szCs w:val="36"/>
        </w:rPr>
        <w:t>4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4C15CE" w:rsidRPr="004D6B34">
        <w:rPr>
          <w:rFonts w:ascii="Arial" w:hAnsi="Arial" w:cs="Arial"/>
          <w:b/>
          <w:bCs/>
          <w:sz w:val="36"/>
          <w:szCs w:val="36"/>
        </w:rPr>
        <w:t>7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odbędzie się sesja </w:t>
      </w:r>
      <w:r>
        <w:rPr>
          <w:rFonts w:ascii="Arial" w:hAnsi="Arial" w:cs="Arial"/>
          <w:b/>
          <w:sz w:val="36"/>
          <w:szCs w:val="36"/>
        </w:rPr>
        <w:br/>
      </w:r>
      <w:r w:rsidR="001D68E5" w:rsidRPr="004D6B34">
        <w:rPr>
          <w:rFonts w:ascii="Arial" w:hAnsi="Arial" w:cs="Arial"/>
          <w:b/>
          <w:sz w:val="36"/>
          <w:szCs w:val="36"/>
        </w:rPr>
        <w:t>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77777777" w:rsidR="00AC745E" w:rsidRDefault="00AC745E" w:rsidP="001D68E5">
      <w:pPr>
        <w:jc w:val="both"/>
        <w:rPr>
          <w:b/>
          <w:bCs/>
          <w:color w:val="FF0000"/>
        </w:rPr>
      </w:pPr>
    </w:p>
    <w:p w14:paraId="4F455347" w14:textId="6BA9912C" w:rsidR="001D68E5" w:rsidRPr="004D6B34" w:rsidRDefault="001D68E5" w:rsidP="001D68E5">
      <w:pPr>
        <w:jc w:val="both"/>
        <w:rPr>
          <w:sz w:val="22"/>
          <w:szCs w:val="22"/>
        </w:rPr>
      </w:pPr>
      <w:r w:rsidRPr="004D6B34">
        <w:rPr>
          <w:sz w:val="22"/>
          <w:szCs w:val="22"/>
        </w:rPr>
        <w:t xml:space="preserve">W związku z występowaniem stanu epidemii, zgodnie z art. 15 zzx ust. 1 i 2 Ustawy z dnia 2 marca 2020r. </w:t>
      </w:r>
      <w:r w:rsidR="004F27B0">
        <w:rPr>
          <w:sz w:val="22"/>
          <w:szCs w:val="22"/>
        </w:rPr>
        <w:br/>
      </w:r>
      <w:r w:rsidRPr="004D6B34">
        <w:rPr>
          <w:sz w:val="22"/>
          <w:szCs w:val="22"/>
        </w:rPr>
        <w:t>o szczególnych rozwiązaniach związanych z zapobieganiem, przeciwdziałaniem 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483CFDB8" w14:textId="77777777" w:rsidR="00494870" w:rsidRPr="00684C98" w:rsidRDefault="00494870" w:rsidP="00494870">
      <w:pPr>
        <w:pStyle w:val="Tekstpodstawowy2"/>
        <w:rPr>
          <w:b/>
          <w:bCs/>
          <w:sz w:val="24"/>
          <w:szCs w:val="24"/>
        </w:rPr>
      </w:pPr>
      <w:bookmarkStart w:id="0" w:name="_Hlk30665649"/>
      <w:bookmarkStart w:id="1" w:name="_Hlk54249289"/>
      <w:r w:rsidRPr="00684C98">
        <w:rPr>
          <w:b/>
          <w:bCs/>
          <w:sz w:val="24"/>
          <w:szCs w:val="24"/>
        </w:rPr>
        <w:t>Porządek obrad:</w:t>
      </w:r>
      <w:bookmarkStart w:id="2" w:name="_Hlk19858975"/>
    </w:p>
    <w:p w14:paraId="66DE5515" w14:textId="77777777" w:rsidR="00494870" w:rsidRPr="00ED05A0" w:rsidRDefault="00494870" w:rsidP="00494870">
      <w:pPr>
        <w:jc w:val="both"/>
      </w:pPr>
    </w:p>
    <w:bookmarkEnd w:id="2"/>
    <w:p w14:paraId="7A72ED47" w14:textId="77777777" w:rsidR="00494870" w:rsidRDefault="00494870" w:rsidP="0049487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Otwarcie obrad i stwierdzenie wymaganego kworum.   </w:t>
      </w:r>
    </w:p>
    <w:p w14:paraId="2605B727" w14:textId="77777777" w:rsidR="00494870" w:rsidRDefault="00494870" w:rsidP="0049487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Przedstawienie porządku obrad.</w:t>
      </w:r>
    </w:p>
    <w:p w14:paraId="44501E79" w14:textId="77777777" w:rsidR="00494870" w:rsidRDefault="00494870" w:rsidP="0049487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Przyjęcie protokołu z sesji z dnia 25.03.2021r.</w:t>
      </w:r>
    </w:p>
    <w:p w14:paraId="50ADD07D" w14:textId="77777777" w:rsidR="00494870" w:rsidRPr="00C46602" w:rsidRDefault="00494870" w:rsidP="00494870">
      <w:pPr>
        <w:pStyle w:val="Bezodstpw"/>
        <w:numPr>
          <w:ilvl w:val="0"/>
          <w:numId w:val="1"/>
        </w:numPr>
        <w:jc w:val="both"/>
      </w:pPr>
      <w:r>
        <w:rPr>
          <w:szCs w:val="24"/>
        </w:rPr>
        <w:t>Sprawozdanie Wójta z działalności w okresie międzysesyjnym.</w:t>
      </w:r>
    </w:p>
    <w:p w14:paraId="37241EA8" w14:textId="2B624CB5" w:rsidR="00494870" w:rsidRPr="00C46602" w:rsidRDefault="00494870" w:rsidP="00494870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325843">
        <w:rPr>
          <w:szCs w:val="24"/>
        </w:rPr>
        <w:t>zmiany Wieloletniej Prognozy Finansowej Gminy Kobiór na lata 2021</w:t>
      </w:r>
      <w:r w:rsidR="00B31C65">
        <w:rPr>
          <w:szCs w:val="24"/>
        </w:rPr>
        <w:t xml:space="preserve"> - 2027</w:t>
      </w:r>
    </w:p>
    <w:p w14:paraId="7FB8E54D" w14:textId="77777777" w:rsidR="00494870" w:rsidRDefault="00494870" w:rsidP="00494870">
      <w:pPr>
        <w:pStyle w:val="Bezodstpw"/>
        <w:numPr>
          <w:ilvl w:val="0"/>
          <w:numId w:val="1"/>
        </w:numPr>
        <w:jc w:val="both"/>
      </w:pPr>
      <w:r>
        <w:rPr>
          <w:szCs w:val="24"/>
        </w:rPr>
        <w:t xml:space="preserve">Rozpatrzenie i podjęcie uchwały w sprawie </w:t>
      </w:r>
      <w:r>
        <w:t>zmiany budżetu gminy Kobiór na 2021 rok</w:t>
      </w:r>
    </w:p>
    <w:p w14:paraId="7341A5BE" w14:textId="77777777" w:rsidR="00494870" w:rsidRPr="003C5896" w:rsidRDefault="00494870" w:rsidP="00494870">
      <w:pPr>
        <w:pStyle w:val="Akapitzlist"/>
        <w:numPr>
          <w:ilvl w:val="0"/>
          <w:numId w:val="1"/>
        </w:numPr>
        <w:rPr>
          <w:rFonts w:eastAsiaTheme="minorHAnsi" w:cstheme="minorBidi"/>
          <w:color w:val="auto"/>
          <w:sz w:val="24"/>
          <w:shd w:val="clear" w:color="auto" w:fill="auto"/>
          <w:lang w:eastAsia="en-US"/>
        </w:rPr>
      </w:pPr>
      <w:r>
        <w:rPr>
          <w:szCs w:val="24"/>
        </w:rPr>
        <w:t xml:space="preserve">Rozpatrzenie i podjęcie uchwały w sprawie </w:t>
      </w:r>
      <w:r w:rsidRPr="003C5896">
        <w:rPr>
          <w:rFonts w:eastAsiaTheme="minorHAnsi" w:cstheme="minorBidi"/>
          <w:color w:val="auto"/>
          <w:sz w:val="24"/>
          <w:shd w:val="clear" w:color="auto" w:fill="auto"/>
          <w:lang w:eastAsia="en-US"/>
        </w:rPr>
        <w:t>zmiany miejscowego planu zagospodarowania przestrzennego Gminy Kobiór dla określonych terenów</w:t>
      </w:r>
    </w:p>
    <w:p w14:paraId="38806415" w14:textId="77777777" w:rsidR="00494870" w:rsidRDefault="00494870" w:rsidP="00494870">
      <w:pPr>
        <w:pStyle w:val="Bezodstpw"/>
        <w:numPr>
          <w:ilvl w:val="0"/>
          <w:numId w:val="1"/>
        </w:numPr>
        <w:jc w:val="both"/>
      </w:pPr>
      <w:r>
        <w:rPr>
          <w:szCs w:val="24"/>
        </w:rPr>
        <w:t>Rozpatrzenie i podjęcie uchwały w sprawie skargi na działanie dyrektorów Gminnego Przedszkola w Kobiórze i Szkoły Podstawowej im. Jana Brzechwy w Kobiórze</w:t>
      </w:r>
    </w:p>
    <w:p w14:paraId="308C4F6C" w14:textId="77777777" w:rsidR="00494870" w:rsidRDefault="00494870" w:rsidP="00494870">
      <w:pPr>
        <w:pStyle w:val="Bezodstpw"/>
        <w:numPr>
          <w:ilvl w:val="0"/>
          <w:numId w:val="1"/>
        </w:numPr>
        <w:jc w:val="both"/>
      </w:pPr>
      <w:r>
        <w:t>Sprawy bieżące.</w:t>
      </w:r>
    </w:p>
    <w:p w14:paraId="11CFBB41" w14:textId="77777777" w:rsidR="00494870" w:rsidRDefault="00494870" w:rsidP="00494870">
      <w:pPr>
        <w:pStyle w:val="Bezodstpw"/>
        <w:numPr>
          <w:ilvl w:val="0"/>
          <w:numId w:val="1"/>
        </w:numPr>
        <w:jc w:val="both"/>
      </w:pPr>
      <w:r>
        <w:t>Interpelacje, zapytania i wnioski.</w:t>
      </w:r>
    </w:p>
    <w:p w14:paraId="694F57FF" w14:textId="77777777" w:rsidR="00494870" w:rsidRPr="001058DD" w:rsidRDefault="00494870" w:rsidP="00494870">
      <w:pPr>
        <w:pStyle w:val="Bezodstpw"/>
        <w:numPr>
          <w:ilvl w:val="0"/>
          <w:numId w:val="1"/>
        </w:numPr>
        <w:jc w:val="both"/>
      </w:pPr>
      <w:r w:rsidRPr="000344F7">
        <w:rPr>
          <w:szCs w:val="24"/>
        </w:rPr>
        <w:t xml:space="preserve">Zakończenie obrad. </w:t>
      </w:r>
      <w:bookmarkEnd w:id="0"/>
      <w:bookmarkEnd w:id="1"/>
    </w:p>
    <w:p w14:paraId="0B6591FC" w14:textId="529E1569" w:rsidR="00D45EA3" w:rsidRDefault="00D45EA3" w:rsidP="00D45EA3">
      <w:pPr>
        <w:pStyle w:val="Bezodstpw"/>
        <w:jc w:val="both"/>
        <w:rPr>
          <w:szCs w:val="24"/>
        </w:rPr>
      </w:pP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1702BD"/>
    <w:rsid w:val="001D68E5"/>
    <w:rsid w:val="003012DE"/>
    <w:rsid w:val="00490F9C"/>
    <w:rsid w:val="00494870"/>
    <w:rsid w:val="004C1542"/>
    <w:rsid w:val="004C15CE"/>
    <w:rsid w:val="004D6B34"/>
    <w:rsid w:val="004E7780"/>
    <w:rsid w:val="004F27B0"/>
    <w:rsid w:val="006B06B9"/>
    <w:rsid w:val="006D5F9A"/>
    <w:rsid w:val="00994AA4"/>
    <w:rsid w:val="00A94128"/>
    <w:rsid w:val="00AC745E"/>
    <w:rsid w:val="00B31C65"/>
    <w:rsid w:val="00C80244"/>
    <w:rsid w:val="00C8401E"/>
    <w:rsid w:val="00D45EA3"/>
    <w:rsid w:val="00D47FF7"/>
    <w:rsid w:val="00DD67C3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chartTrackingRefBased/>
  <w15:docId w15:val="{6BE420AE-9459-4B29-89FD-3999AD8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10</cp:revision>
  <cp:lastPrinted>2021-02-19T09:53:00Z</cp:lastPrinted>
  <dcterms:created xsi:type="dcterms:W3CDTF">2021-02-19T09:49:00Z</dcterms:created>
  <dcterms:modified xsi:type="dcterms:W3CDTF">2021-04-22T05:41:00Z</dcterms:modified>
</cp:coreProperties>
</file>